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EE" w:rsidRDefault="005F4AEE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Załącznik nr 3 do SIWZ</w:t>
      </w:r>
    </w:p>
    <w:p w:rsidR="005F4AEE" w:rsidRDefault="005F4AEE" w:rsidP="00965B77">
      <w:pPr>
        <w:spacing w:after="0"/>
        <w:ind w:left="5246" w:firstLine="708"/>
        <w:jc w:val="right"/>
        <w:rPr>
          <w:rFonts w:ascii="Arial" w:hAnsi="Arial" w:cs="Arial"/>
          <w:b/>
          <w:bCs/>
          <w:sz w:val="20"/>
          <w:szCs w:val="20"/>
        </w:rPr>
      </w:pPr>
    </w:p>
    <w:p w:rsidR="005F4AEE" w:rsidRPr="00A058AD" w:rsidRDefault="005F4AEE" w:rsidP="004F23F7">
      <w:pPr>
        <w:spacing w:after="0"/>
        <w:ind w:left="5246" w:firstLine="708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Zamawiający:</w:t>
      </w:r>
    </w:p>
    <w:p w:rsidR="005F4AEE" w:rsidRPr="00A058AD" w:rsidRDefault="005F4AEE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F4AEE" w:rsidRPr="00B8409B" w:rsidRDefault="005F4AEE" w:rsidP="00B8409B">
      <w:pPr>
        <w:ind w:left="5954"/>
        <w:jc w:val="center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(pełna nazwa/firma, adres)</w:t>
      </w:r>
    </w:p>
    <w:p w:rsidR="005F4AEE" w:rsidRPr="00A058AD" w:rsidRDefault="005F4AEE" w:rsidP="007118F0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A058AD">
        <w:rPr>
          <w:rFonts w:ascii="Arial" w:hAnsi="Arial" w:cs="Arial"/>
          <w:b/>
          <w:bCs/>
          <w:sz w:val="20"/>
          <w:szCs w:val="20"/>
        </w:rPr>
        <w:t>Wykonawca:</w:t>
      </w:r>
    </w:p>
    <w:p w:rsidR="005F4AEE" w:rsidRPr="00A058AD" w:rsidRDefault="005F4AE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F4AEE" w:rsidRPr="00A058AD" w:rsidRDefault="005F4AEE" w:rsidP="007936D6">
      <w:pPr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(pełna nazwa/firma, adres, w zależności od podmiotu: NIP/PESEL, KRS/CEiDG)</w:t>
      </w:r>
    </w:p>
    <w:p w:rsidR="005F4AEE" w:rsidRPr="003D272A" w:rsidRDefault="005F4AE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5F4AEE" w:rsidRPr="00A058AD" w:rsidRDefault="005F4AEE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5F4AEE" w:rsidRPr="00A058AD" w:rsidRDefault="005F4AEE" w:rsidP="007936D6">
      <w:pPr>
        <w:spacing w:after="0"/>
        <w:ind w:right="5953"/>
        <w:rPr>
          <w:rFonts w:ascii="Arial" w:hAnsi="Arial" w:cs="Arial"/>
          <w:i/>
          <w:iCs/>
          <w:sz w:val="16"/>
          <w:szCs w:val="16"/>
        </w:rPr>
      </w:pPr>
      <w:r w:rsidRPr="00A058AD">
        <w:rPr>
          <w:rFonts w:ascii="Arial" w:hAnsi="Arial" w:cs="Arial"/>
          <w:i/>
          <w:iCs/>
          <w:sz w:val="16"/>
          <w:szCs w:val="16"/>
        </w:rPr>
        <w:t>(imię, nazwisko, stanowisko/podstawa do reprezentacji)</w:t>
      </w:r>
    </w:p>
    <w:p w:rsidR="005F4AEE" w:rsidRPr="009375EB" w:rsidRDefault="005F4AEE" w:rsidP="00C4103F">
      <w:pPr>
        <w:rPr>
          <w:rFonts w:ascii="Arial" w:hAnsi="Arial" w:cs="Arial"/>
        </w:rPr>
      </w:pPr>
    </w:p>
    <w:p w:rsidR="005F4AEE" w:rsidRPr="00EA74CD" w:rsidRDefault="005F4AEE" w:rsidP="00BF1F3F">
      <w:pPr>
        <w:spacing w:after="120" w:line="360" w:lineRule="auto"/>
        <w:jc w:val="center"/>
        <w:rPr>
          <w:rFonts w:ascii="Arial" w:hAnsi="Arial" w:cs="Arial"/>
          <w:b/>
          <w:bCs/>
          <w:u w:val="single"/>
        </w:rPr>
      </w:pPr>
      <w:r w:rsidRPr="00EA74CD">
        <w:rPr>
          <w:rFonts w:ascii="Arial" w:hAnsi="Arial" w:cs="Arial"/>
          <w:b/>
          <w:bCs/>
          <w:u w:val="single"/>
        </w:rPr>
        <w:t xml:space="preserve">Oświadczenie wykonawcy </w:t>
      </w:r>
    </w:p>
    <w:p w:rsidR="005F4AEE" w:rsidRPr="005319CA" w:rsidRDefault="005F4AEE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składane na podstawie art. 25a ust. 1 ustawy z dnia 29 stycznia 2004 r. </w:t>
      </w:r>
    </w:p>
    <w:p w:rsidR="005F4AEE" w:rsidRPr="005319CA" w:rsidRDefault="005F4AEE" w:rsidP="00BF1F3F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319CA">
        <w:rPr>
          <w:rFonts w:ascii="Arial" w:hAnsi="Arial" w:cs="Arial"/>
          <w:b/>
          <w:bCs/>
          <w:sz w:val="20"/>
          <w:szCs w:val="20"/>
        </w:rPr>
        <w:t xml:space="preserve"> Prawo zamówień publicznych (dalej jako: ustawa Pzp), </w:t>
      </w:r>
    </w:p>
    <w:p w:rsidR="005F4AEE" w:rsidRPr="00FE54AC" w:rsidRDefault="005F4AEE" w:rsidP="00FE54AC">
      <w:pPr>
        <w:spacing w:before="120" w:after="0" w:line="36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bCs/>
          <w:u w:val="single"/>
        </w:rPr>
        <w:t>DOTYCZĄCE PRZESŁANEK WYKLUCZENIA Z POSTĘPOWANIA</w:t>
      </w:r>
    </w:p>
    <w:p w:rsidR="005F4AEE" w:rsidRPr="001448FB" w:rsidRDefault="005F4A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F4AEE" w:rsidRDefault="005F4AEE" w:rsidP="00FE54A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3D37BB">
        <w:rPr>
          <w:rFonts w:ascii="Garamond" w:hAnsi="Garamond" w:cs="Garamond"/>
          <w:b/>
          <w:bCs/>
          <w:sz w:val="24"/>
          <w:szCs w:val="24"/>
        </w:rPr>
        <w:t>„Wykonanie dokumentacji projektowej dla zadania inwestycyjnego pn. „Przebudowa, remont i wyposażenie budynku nr 2 na potrzeby utworzenia Ośrodka Geriatrii w Torzymiu”</w:t>
      </w:r>
      <w:r w:rsidRPr="003D37BB">
        <w:rPr>
          <w:rFonts w:ascii="Arial" w:hAnsi="Arial" w:cs="Arial"/>
          <w:sz w:val="21"/>
          <w:szCs w:val="21"/>
        </w:rPr>
        <w:t>,</w:t>
      </w:r>
      <w:r w:rsidRPr="003D37BB">
        <w:rPr>
          <w:rFonts w:ascii="Sylfaen" w:hAnsi="Sylfaen" w:cs="Sylfaen"/>
          <w:b/>
          <w:bCs/>
        </w:rPr>
        <w:t xml:space="preserve"> </w:t>
      </w:r>
      <w:r w:rsidRPr="003D37BB">
        <w:rPr>
          <w:rFonts w:ascii="Garamond" w:hAnsi="Garamond" w:cs="Garamond"/>
          <w:b/>
          <w:bCs/>
          <w:sz w:val="24"/>
          <w:szCs w:val="24"/>
        </w:rPr>
        <w:t>nr sprawy: 2/PN/19</w:t>
      </w:r>
      <w:r w:rsidRPr="00FF7BC4">
        <w:rPr>
          <w:rFonts w:ascii="Garamond" w:hAnsi="Garamond" w:cs="Garamond"/>
          <w:sz w:val="24"/>
          <w:szCs w:val="24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 xml:space="preserve">Lubuski </w:t>
      </w:r>
      <w:r w:rsidRPr="0084023B">
        <w:rPr>
          <w:rFonts w:ascii="Arial" w:hAnsi="Arial" w:cs="Arial"/>
          <w:sz w:val="21"/>
          <w:szCs w:val="21"/>
        </w:rPr>
        <w:t>Szpital Torzym</w:t>
      </w:r>
      <w:r>
        <w:rPr>
          <w:rFonts w:ascii="Arial" w:hAnsi="Arial" w:cs="Arial"/>
          <w:sz w:val="21"/>
          <w:szCs w:val="21"/>
        </w:rPr>
        <w:t xml:space="preserve"> Specjalistyczny Pulmonologiczno-Kardiologiczny w Torzymiu Sp. z o.o.</w:t>
      </w:r>
      <w:r w:rsidRPr="00EB7CDE">
        <w:rPr>
          <w:rFonts w:ascii="Arial" w:hAnsi="Arial" w:cs="Arial"/>
          <w:i/>
          <w:iCs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5F4AEE" w:rsidRPr="00CC6896" w:rsidRDefault="005F4AEE" w:rsidP="004C43B8">
      <w:pPr>
        <w:spacing w:after="0" w:line="360" w:lineRule="auto"/>
        <w:jc w:val="both"/>
        <w:rPr>
          <w:rFonts w:ascii="Arial" w:hAnsi="Arial" w:cs="Arial"/>
        </w:rPr>
      </w:pPr>
    </w:p>
    <w:p w:rsidR="005F4AEE" w:rsidRPr="001448FB" w:rsidRDefault="005F4AEE" w:rsidP="00A1471A">
      <w:pPr>
        <w:shd w:val="clear" w:color="auto" w:fill="BFBFBF"/>
        <w:spacing w:after="0"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OŚWIADCZENIA</w:t>
      </w:r>
      <w:r w:rsidRPr="001448FB">
        <w:rPr>
          <w:rFonts w:ascii="Arial" w:hAnsi="Arial" w:cs="Arial"/>
          <w:b/>
          <w:bCs/>
          <w:sz w:val="21"/>
          <w:szCs w:val="21"/>
        </w:rPr>
        <w:t xml:space="preserve"> DOTYCZĄCE WYKONAWCY:</w:t>
      </w:r>
    </w:p>
    <w:p w:rsidR="005F4AEE" w:rsidRDefault="005F4AEE" w:rsidP="00131EEA">
      <w:pPr>
        <w:pStyle w:val="ListParagraph"/>
        <w:tabs>
          <w:tab w:val="left" w:pos="4440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F4AEE" w:rsidRPr="004B00A9" w:rsidRDefault="005F4AEE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 24 ust 1 pkt 12-23 ustawy Pzp.</w:t>
      </w:r>
    </w:p>
    <w:p w:rsidR="005F4AEE" w:rsidRPr="001544CF" w:rsidRDefault="005F4AEE" w:rsidP="00300674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1544CF">
        <w:rPr>
          <w:rFonts w:ascii="Arial" w:hAnsi="Arial" w:cs="Arial"/>
          <w:strike/>
          <w:sz w:val="16"/>
          <w:szCs w:val="16"/>
        </w:rPr>
        <w:t xml:space="preserve">[UWAGA: </w:t>
      </w:r>
      <w:r w:rsidRPr="001544CF">
        <w:rPr>
          <w:rFonts w:ascii="Arial" w:hAnsi="Arial" w:cs="Arial"/>
          <w:i/>
          <w:iCs/>
          <w:strike/>
          <w:sz w:val="16"/>
          <w:szCs w:val="16"/>
        </w:rPr>
        <w:t>zastosować tylko wtedy, gdy zamawiający przewidział wykluczenie wykonawcy z postępowania na podstawie ww. przepisu</w:t>
      </w:r>
      <w:r w:rsidRPr="001544CF">
        <w:rPr>
          <w:rFonts w:ascii="Arial" w:hAnsi="Arial" w:cs="Arial"/>
          <w:strike/>
          <w:sz w:val="16"/>
          <w:szCs w:val="16"/>
        </w:rPr>
        <w:t>]</w:t>
      </w:r>
    </w:p>
    <w:p w:rsidR="005F4AEE" w:rsidRPr="00C1577C" w:rsidRDefault="005F4AEE" w:rsidP="00EE7725">
      <w:pPr>
        <w:pStyle w:val="ListParagraph"/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C1577C">
        <w:rPr>
          <w:rFonts w:ascii="Arial" w:hAnsi="Arial" w:cs="Arial"/>
          <w:strike/>
          <w:sz w:val="21"/>
          <w:szCs w:val="21"/>
        </w:rPr>
        <w:t xml:space="preserve">Oświadczam, że nie podlegam wykluczeniu z postępowania na podstawie </w:t>
      </w:r>
      <w:r w:rsidRPr="00C1577C">
        <w:rPr>
          <w:rFonts w:ascii="Arial" w:hAnsi="Arial" w:cs="Arial"/>
          <w:strike/>
          <w:sz w:val="21"/>
          <w:szCs w:val="21"/>
        </w:rPr>
        <w:br/>
        <w:t>art. 24 ust. 5 ustawy Pzp</w:t>
      </w:r>
      <w:r w:rsidRPr="00C1577C">
        <w:rPr>
          <w:rFonts w:ascii="Arial" w:hAnsi="Arial" w:cs="Arial"/>
          <w:strike/>
          <w:sz w:val="20"/>
          <w:szCs w:val="20"/>
        </w:rPr>
        <w:t xml:space="preserve">  </w:t>
      </w:r>
      <w:r w:rsidRPr="00C1577C">
        <w:rPr>
          <w:rFonts w:ascii="Arial" w:hAnsi="Arial" w:cs="Arial"/>
          <w:strike/>
          <w:sz w:val="16"/>
          <w:szCs w:val="16"/>
        </w:rPr>
        <w:t>.</w:t>
      </w:r>
    </w:p>
    <w:p w:rsidR="005F4AEE" w:rsidRPr="003E1710" w:rsidRDefault="005F4AEE" w:rsidP="00300674">
      <w:pPr>
        <w:spacing w:after="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5F4AEE" w:rsidRPr="003E1710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iCs/>
          <w:sz w:val="16"/>
          <w:szCs w:val="16"/>
        </w:rPr>
        <w:t>(miejscowość),</w:t>
      </w:r>
      <w:r w:rsidRPr="00190D6E">
        <w:rPr>
          <w:rFonts w:ascii="Arial" w:hAnsi="Arial" w:cs="Arial"/>
          <w:i/>
          <w:iCs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5F4AEE" w:rsidRPr="003E1710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3E1710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4AEE" w:rsidRPr="00057016" w:rsidRDefault="005F4AEE" w:rsidP="00057016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90D6E">
        <w:rPr>
          <w:rFonts w:ascii="Arial" w:hAnsi="Arial" w:cs="Arial"/>
          <w:i/>
          <w:iCs/>
          <w:sz w:val="16"/>
          <w:szCs w:val="16"/>
        </w:rPr>
        <w:t>(podpis)</w:t>
      </w:r>
    </w:p>
    <w:p w:rsidR="005F4AEE" w:rsidRDefault="005F4A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iCs/>
          <w:sz w:val="16"/>
          <w:szCs w:val="16"/>
        </w:rPr>
        <w:t xml:space="preserve">(podać mającą zastosowanie podstawę wykluczenia spośród wymienionych w art. 24 ust. 1 pkt 13-14, 16-20 </w:t>
      </w:r>
      <w:r w:rsidRPr="00C1577C">
        <w:rPr>
          <w:rFonts w:ascii="Arial" w:hAnsi="Arial" w:cs="Arial"/>
          <w:i/>
          <w:iCs/>
          <w:strike/>
          <w:sz w:val="16"/>
          <w:szCs w:val="16"/>
        </w:rPr>
        <w:t xml:space="preserve">lub art. 24 ust. 5 </w:t>
      </w:r>
      <w:r w:rsidRPr="000F1229">
        <w:rPr>
          <w:rFonts w:ascii="Arial" w:hAnsi="Arial" w:cs="Arial"/>
          <w:i/>
          <w:iCs/>
          <w:sz w:val="16"/>
          <w:szCs w:val="16"/>
        </w:rPr>
        <w:t>ustawy Pzp).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5F4AEE" w:rsidRPr="00A56074" w:rsidRDefault="005F4A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4AEE" w:rsidRPr="000F2452" w:rsidRDefault="005F4AE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0F2452" w:rsidRDefault="005F4AE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iCs/>
          <w:sz w:val="16"/>
          <w:szCs w:val="16"/>
        </w:rPr>
        <w:t>(miejscowość)</w:t>
      </w:r>
      <w:r w:rsidRPr="000F2452">
        <w:rPr>
          <w:rFonts w:ascii="Arial" w:hAnsi="Arial" w:cs="Arial"/>
          <w:i/>
          <w:iCs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5F4AEE" w:rsidRPr="000F2452" w:rsidRDefault="005F4AE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0F2452" w:rsidRDefault="005F4AEE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4AEE" w:rsidRPr="000F2452" w:rsidRDefault="005F4AEE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0F2452">
        <w:rPr>
          <w:rFonts w:ascii="Arial" w:hAnsi="Arial" w:cs="Arial"/>
          <w:i/>
          <w:iCs/>
          <w:sz w:val="16"/>
          <w:szCs w:val="16"/>
        </w:rPr>
        <w:t>(podpis)</w:t>
      </w:r>
    </w:p>
    <w:p w:rsidR="005F4AEE" w:rsidRPr="009375EB" w:rsidRDefault="005F4AEE" w:rsidP="00C456FB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5F4AEE" w:rsidRPr="00057016" w:rsidRDefault="005F4AEE" w:rsidP="00057016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3C58F8">
        <w:rPr>
          <w:rFonts w:ascii="Arial" w:hAnsi="Arial" w:cs="Arial"/>
          <w:b/>
          <w:bCs/>
          <w:sz w:val="21"/>
          <w:szCs w:val="21"/>
        </w:rPr>
        <w:t>OŚWIADCZENIE DOTYCZĄCE PODMIOTU</w:t>
      </w:r>
      <w:r>
        <w:rPr>
          <w:rFonts w:ascii="Arial" w:hAnsi="Arial" w:cs="Arial"/>
          <w:b/>
          <w:bCs/>
          <w:sz w:val="21"/>
          <w:szCs w:val="21"/>
        </w:rPr>
        <w:t>,</w:t>
      </w:r>
      <w:r w:rsidRPr="003C58F8">
        <w:rPr>
          <w:rFonts w:ascii="Arial" w:hAnsi="Arial" w:cs="Arial"/>
          <w:b/>
          <w:bCs/>
          <w:sz w:val="21"/>
          <w:szCs w:val="21"/>
        </w:rPr>
        <w:t xml:space="preserve"> NA KTÓREGO ZASOBY POWOŁUJE SIĘ WYKONAWCA:</w:t>
      </w:r>
    </w:p>
    <w:p w:rsidR="005F4AEE" w:rsidRPr="00B80D0E" w:rsidRDefault="005F4A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którego/ych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 tj.: ……………………………………………………………</w:t>
      </w:r>
      <w:bookmarkStart w:id="0" w:name="_GoBack"/>
      <w:bookmarkEnd w:id="0"/>
      <w:r w:rsidRPr="005A73FB">
        <w:rPr>
          <w:rFonts w:ascii="Arial" w:hAnsi="Arial" w:cs="Arial"/>
          <w:sz w:val="20"/>
          <w:szCs w:val="20"/>
        </w:rPr>
        <w:t xml:space="preserve"> </w:t>
      </w:r>
      <w:r w:rsidRPr="008560CF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 xml:space="preserve">nie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5F4AEE" w:rsidRPr="005A73FB" w:rsidRDefault="005F4A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5A73FB" w:rsidRDefault="005F4A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iCs/>
          <w:sz w:val="16"/>
          <w:szCs w:val="16"/>
        </w:rPr>
        <w:t>(miejscowość),</w:t>
      </w:r>
      <w:r w:rsidRPr="005A73FB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5F4AEE" w:rsidRPr="005A73FB" w:rsidRDefault="005F4A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5A73FB" w:rsidRDefault="005F4AE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4AEE" w:rsidRPr="008560CF" w:rsidRDefault="005F4AEE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8560CF">
        <w:rPr>
          <w:rFonts w:ascii="Arial" w:hAnsi="Arial" w:cs="Arial"/>
          <w:i/>
          <w:iCs/>
          <w:sz w:val="16"/>
          <w:szCs w:val="16"/>
        </w:rPr>
        <w:t>(podpis)</w:t>
      </w:r>
    </w:p>
    <w:p w:rsidR="005F4AEE" w:rsidRPr="009375EB" w:rsidRDefault="005F4AE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F4AEE" w:rsidRPr="002C42F8" w:rsidRDefault="005F4AEE" w:rsidP="00EE7725">
      <w:pPr>
        <w:shd w:val="clear" w:color="auto" w:fill="BFBF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iCs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iCs/>
          <w:sz w:val="16"/>
          <w:szCs w:val="16"/>
        </w:rPr>
        <w:t xml:space="preserve"> Pzp]</w:t>
      </w:r>
    </w:p>
    <w:p w:rsidR="005F4AEE" w:rsidRPr="00D47D38" w:rsidRDefault="005F4AEE" w:rsidP="00300674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47D38">
        <w:rPr>
          <w:rFonts w:ascii="Arial" w:hAnsi="Arial" w:cs="Arial"/>
          <w:b/>
          <w:bCs/>
          <w:sz w:val="21"/>
          <w:szCs w:val="21"/>
        </w:rPr>
        <w:t>OŚWIADCZENIE DOTYCZĄCE PODW</w:t>
      </w:r>
      <w:r>
        <w:rPr>
          <w:rFonts w:ascii="Arial" w:hAnsi="Arial" w:cs="Arial"/>
          <w:b/>
          <w:bCs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bCs/>
          <w:sz w:val="21"/>
          <w:szCs w:val="21"/>
        </w:rPr>
        <w:t>NA</w:t>
      </w:r>
      <w:r w:rsidRPr="00CE6400">
        <w:rPr>
          <w:rFonts w:ascii="Arial" w:hAnsi="Arial" w:cs="Arial"/>
          <w:b/>
          <w:bCs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bCs/>
          <w:sz w:val="21"/>
          <w:szCs w:val="21"/>
        </w:rPr>
        <w:t>KTÓREGO ZASOBY POWOŁUJE SIĘ WYKONAWCA:</w:t>
      </w:r>
    </w:p>
    <w:p w:rsidR="005F4AEE" w:rsidRPr="009375EB" w:rsidRDefault="005F4AE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F4AEE" w:rsidRPr="00DB35A8" w:rsidRDefault="005F4AEE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B35A8">
        <w:rPr>
          <w:rFonts w:ascii="Arial" w:hAnsi="Arial" w:cs="Arial"/>
          <w:sz w:val="21"/>
          <w:szCs w:val="21"/>
        </w:rPr>
        <w:t>Oświadczam, że w stosunku do następującego/ych podmiotu/tów, będącego/ych podwykonawcą/ami: ……………………………………………………………………..….……</w:t>
      </w:r>
      <w:r w:rsidRPr="00DB35A8">
        <w:rPr>
          <w:rFonts w:ascii="Arial" w:hAnsi="Arial" w:cs="Arial"/>
          <w:sz w:val="20"/>
          <w:szCs w:val="20"/>
        </w:rPr>
        <w:t xml:space="preserve"> </w:t>
      </w:r>
      <w:r w:rsidRPr="00DB35A8">
        <w:rPr>
          <w:rFonts w:ascii="Arial" w:hAnsi="Arial" w:cs="Arial"/>
          <w:i/>
          <w:iCs/>
          <w:sz w:val="16"/>
          <w:szCs w:val="16"/>
        </w:rPr>
        <w:t>(podać pełną nazwę/firmę, adres, a także w zależności od podmiotu: NIP/PESEL, KRS/CEiDG)</w:t>
      </w:r>
      <w:r w:rsidRPr="00DB35A8">
        <w:rPr>
          <w:rFonts w:ascii="Arial" w:hAnsi="Arial" w:cs="Arial"/>
          <w:sz w:val="16"/>
          <w:szCs w:val="16"/>
        </w:rPr>
        <w:t xml:space="preserve">, </w:t>
      </w:r>
      <w:r w:rsidRPr="00DB35A8">
        <w:rPr>
          <w:rFonts w:ascii="Arial" w:hAnsi="Arial" w:cs="Arial"/>
          <w:sz w:val="21"/>
          <w:szCs w:val="21"/>
        </w:rPr>
        <w:t>nie</w:t>
      </w:r>
      <w:r w:rsidRPr="00DB35A8">
        <w:rPr>
          <w:rFonts w:ascii="Arial" w:hAnsi="Arial" w:cs="Arial"/>
          <w:sz w:val="16"/>
          <w:szCs w:val="16"/>
        </w:rPr>
        <w:t xml:space="preserve"> </w:t>
      </w:r>
      <w:r w:rsidRPr="00DB35A8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5F4AEE" w:rsidRPr="000817F4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0817F4" w:rsidRDefault="005F4A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iCs/>
          <w:sz w:val="16"/>
          <w:szCs w:val="16"/>
        </w:rPr>
        <w:t>(miejscowość),</w:t>
      </w:r>
      <w:r w:rsidRPr="000817F4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5F4AEE" w:rsidRPr="000817F4" w:rsidRDefault="005F4A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0817F4" w:rsidRDefault="005F4AEE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4AEE" w:rsidRPr="001F4C82" w:rsidRDefault="005F4AEE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p w:rsidR="005F4AEE" w:rsidRPr="009375EB" w:rsidRDefault="005F4AEE" w:rsidP="0025358A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:rsidR="005F4AEE" w:rsidRPr="001D3A19" w:rsidRDefault="005F4AEE" w:rsidP="0025358A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1D3A19">
        <w:rPr>
          <w:rFonts w:ascii="Arial" w:hAnsi="Arial" w:cs="Arial"/>
          <w:b/>
          <w:bCs/>
          <w:sz w:val="21"/>
          <w:szCs w:val="21"/>
        </w:rPr>
        <w:t>OŚWIADCZENIE DOTYCZĄCE PODANYCH INFORMACJI:</w:t>
      </w:r>
    </w:p>
    <w:p w:rsidR="005F4AEE" w:rsidRPr="009375EB" w:rsidRDefault="005F4AEE" w:rsidP="0030067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F4AEE" w:rsidRPr="00193E01" w:rsidRDefault="005F4AEE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5F4AEE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1F4C82" w:rsidRDefault="005F4AEE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1F4C82" w:rsidRDefault="005F4AE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iCs/>
          <w:sz w:val="16"/>
          <w:szCs w:val="16"/>
        </w:rPr>
        <w:t>(miejscowość),</w:t>
      </w:r>
      <w:r w:rsidRPr="001F4C82">
        <w:rPr>
          <w:rFonts w:ascii="Arial" w:hAnsi="Arial" w:cs="Arial"/>
          <w:i/>
          <w:iCs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5F4AEE" w:rsidRPr="001F4C82" w:rsidRDefault="005F4AE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F4AEE" w:rsidRPr="001F4C82" w:rsidRDefault="005F4AE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F4AEE" w:rsidRPr="00C00C2E" w:rsidRDefault="005F4AEE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iCs/>
          <w:sz w:val="16"/>
          <w:szCs w:val="16"/>
        </w:rPr>
      </w:pPr>
      <w:r w:rsidRPr="001F4C82">
        <w:rPr>
          <w:rFonts w:ascii="Arial" w:hAnsi="Arial" w:cs="Arial"/>
          <w:i/>
          <w:iCs/>
          <w:sz w:val="16"/>
          <w:szCs w:val="16"/>
        </w:rPr>
        <w:t>(podpis)</w:t>
      </w:r>
    </w:p>
    <w:sectPr w:rsidR="005F4AEE" w:rsidRPr="00C00C2E" w:rsidSect="00B8409B">
      <w:headerReference w:type="default" r:id="rId7"/>
      <w:footerReference w:type="default" r:id="rId8"/>
      <w:endnotePr>
        <w:numFmt w:val="decimal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AEE" w:rsidRDefault="005F4AEE" w:rsidP="0038231F">
      <w:pPr>
        <w:spacing w:after="0" w:line="240" w:lineRule="auto"/>
      </w:pPr>
      <w:r>
        <w:separator/>
      </w:r>
    </w:p>
  </w:endnote>
  <w:endnote w:type="continuationSeparator" w:id="0">
    <w:p w:rsidR="005F4AEE" w:rsidRDefault="005F4AE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E" w:rsidRDefault="005F4AEE" w:rsidP="003F06BB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4AEE" w:rsidRPr="0027560C" w:rsidRDefault="005F4AEE" w:rsidP="00B8409B">
    <w:pPr>
      <w:pStyle w:val="Footer"/>
      <w:ind w:right="360"/>
      <w:jc w:val="center"/>
      <w:rPr>
        <w:rFonts w:ascii="Arial" w:hAnsi="Arial" w:cs="Arial"/>
        <w:sz w:val="18"/>
        <w:szCs w:val="18"/>
      </w:rPr>
    </w:pPr>
  </w:p>
  <w:p w:rsidR="005F4AEE" w:rsidRDefault="005F4A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AEE" w:rsidRDefault="005F4AEE" w:rsidP="0038231F">
      <w:pPr>
        <w:spacing w:after="0" w:line="240" w:lineRule="auto"/>
      </w:pPr>
      <w:r>
        <w:separator/>
      </w:r>
    </w:p>
  </w:footnote>
  <w:footnote w:type="continuationSeparator" w:id="0">
    <w:p w:rsidR="005F4AEE" w:rsidRDefault="005F4AE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EE" w:rsidRPr="00F47960" w:rsidRDefault="005F4AEE" w:rsidP="003D37BB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 w:rsidRPr="00F47960">
      <w:rPr>
        <w:b/>
        <w:bCs/>
        <w:i/>
        <w:iCs/>
        <w:shadow/>
        <w:color w:val="808080"/>
        <w:sz w:val="16"/>
        <w:szCs w:val="16"/>
      </w:rPr>
      <w:t>Specyfikacja Istotnych Warunków Zamówienia</w:t>
    </w:r>
  </w:p>
  <w:p w:rsidR="005F4AEE" w:rsidRPr="00F47960" w:rsidRDefault="005F4AEE" w:rsidP="003D37BB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808080"/>
        <w:sz w:val="16"/>
        <w:szCs w:val="16"/>
      </w:rPr>
    </w:pPr>
    <w:r>
      <w:rPr>
        <w:b/>
        <w:bCs/>
        <w:i/>
        <w:iCs/>
        <w:shadow/>
        <w:color w:val="808080"/>
        <w:sz w:val="16"/>
        <w:szCs w:val="16"/>
      </w:rPr>
      <w:t>Numer sprawy:2/PN/19</w:t>
    </w:r>
    <w:r w:rsidRPr="00F47960">
      <w:rPr>
        <w:b/>
        <w:bCs/>
        <w:i/>
        <w:iCs/>
        <w:shadow/>
        <w:color w:val="808080"/>
        <w:sz w:val="16"/>
        <w:szCs w:val="16"/>
      </w:rPr>
      <w:t xml:space="preserve">, Nazwa zadania: </w:t>
    </w:r>
    <w:r w:rsidRPr="00C95B5B">
      <w:rPr>
        <w:b/>
        <w:bCs/>
        <w:i/>
        <w:iCs/>
        <w:shadow/>
        <w:color w:val="808080"/>
        <w:sz w:val="16"/>
        <w:szCs w:val="16"/>
        <w:highlight w:val="white"/>
      </w:rPr>
      <w:t>Wykonanie dokumentacji projektowej dla zadania inwestycyjnego pn. „Przebudowa, remont i wyposażenie budynku nr 2 na potrzeby utworzenia Ośrodka Geriatrii w Torzymiu”</w:t>
    </w:r>
  </w:p>
  <w:p w:rsidR="005F4AEE" w:rsidRPr="00F72E5C" w:rsidRDefault="005F4AEE" w:rsidP="003D37BB">
    <w:pPr>
      <w:pStyle w:val="Bezodstpw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</w:pPr>
    <w:r w:rsidRPr="00F72E5C">
      <w:rPr>
        <w:rFonts w:ascii="Times New Roman" w:hAnsi="Times New Roman" w:cs="Times New Roman"/>
        <w:b/>
        <w:bCs/>
        <w:i/>
        <w:iCs/>
        <w:shadow/>
        <w:color w:val="808080"/>
        <w:sz w:val="16"/>
        <w:szCs w:val="16"/>
      </w:rPr>
      <w:t>Lubuski Szpital  Specjalistyczny  Pulmonologiczno-Kardiologiczny w Torzymiu</w:t>
    </w:r>
    <w:r w:rsidRPr="00F72E5C">
      <w:rPr>
        <w:rFonts w:ascii="Times New Roman" w:hAnsi="Times New Roman" w:cs="Times New Roman"/>
        <w:b/>
        <w:bCs/>
        <w:i/>
        <w:iCs/>
        <w:shadow/>
        <w:noProof/>
        <w:color w:val="808080"/>
        <w:sz w:val="16"/>
        <w:szCs w:val="16"/>
        <w:lang w:eastAsia="pl-PL"/>
      </w:rPr>
      <w:t xml:space="preserve"> Spółka  z o.o.</w:t>
    </w:r>
  </w:p>
  <w:p w:rsidR="005F4AEE" w:rsidRPr="00965B77" w:rsidRDefault="005F4AEE" w:rsidP="00965B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08CE"/>
    <w:rsid w:val="00057016"/>
    <w:rsid w:val="000613EB"/>
    <w:rsid w:val="00062A8C"/>
    <w:rsid w:val="000677C1"/>
    <w:rsid w:val="000809B6"/>
    <w:rsid w:val="000817F4"/>
    <w:rsid w:val="000B1025"/>
    <w:rsid w:val="000B1F47"/>
    <w:rsid w:val="000C021E"/>
    <w:rsid w:val="000C6224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31EEA"/>
    <w:rsid w:val="001448FB"/>
    <w:rsid w:val="001519B9"/>
    <w:rsid w:val="001544CF"/>
    <w:rsid w:val="001670F2"/>
    <w:rsid w:val="001807BF"/>
    <w:rsid w:val="00190D6E"/>
    <w:rsid w:val="00193E01"/>
    <w:rsid w:val="001957C5"/>
    <w:rsid w:val="001B27FE"/>
    <w:rsid w:val="001C6945"/>
    <w:rsid w:val="001D3A19"/>
    <w:rsid w:val="001D4C90"/>
    <w:rsid w:val="001F4C82"/>
    <w:rsid w:val="002167D3"/>
    <w:rsid w:val="0024732C"/>
    <w:rsid w:val="00251294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227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2FF0"/>
    <w:rsid w:val="003C3B64"/>
    <w:rsid w:val="003C4E34"/>
    <w:rsid w:val="003C58F8"/>
    <w:rsid w:val="003D272A"/>
    <w:rsid w:val="003D37BB"/>
    <w:rsid w:val="003D7458"/>
    <w:rsid w:val="003E1710"/>
    <w:rsid w:val="003E75AD"/>
    <w:rsid w:val="003F024C"/>
    <w:rsid w:val="003F06BB"/>
    <w:rsid w:val="003F0F5D"/>
    <w:rsid w:val="003F2B87"/>
    <w:rsid w:val="00431E45"/>
    <w:rsid w:val="00434CC2"/>
    <w:rsid w:val="00466838"/>
    <w:rsid w:val="004761C6"/>
    <w:rsid w:val="00484F88"/>
    <w:rsid w:val="00491D5A"/>
    <w:rsid w:val="004B00A9"/>
    <w:rsid w:val="004C43B8"/>
    <w:rsid w:val="004F23F7"/>
    <w:rsid w:val="004F3005"/>
    <w:rsid w:val="00500358"/>
    <w:rsid w:val="00500A2A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F4AEE"/>
    <w:rsid w:val="006440B0"/>
    <w:rsid w:val="0064500B"/>
    <w:rsid w:val="00661B3E"/>
    <w:rsid w:val="006717DD"/>
    <w:rsid w:val="00677C66"/>
    <w:rsid w:val="00687919"/>
    <w:rsid w:val="00692DF3"/>
    <w:rsid w:val="006A52B6"/>
    <w:rsid w:val="006C2C07"/>
    <w:rsid w:val="006C4D2C"/>
    <w:rsid w:val="006E16A6"/>
    <w:rsid w:val="006F3D32"/>
    <w:rsid w:val="007118F0"/>
    <w:rsid w:val="00746532"/>
    <w:rsid w:val="007530E5"/>
    <w:rsid w:val="00766201"/>
    <w:rsid w:val="00777F98"/>
    <w:rsid w:val="007840F2"/>
    <w:rsid w:val="00784DBC"/>
    <w:rsid w:val="007936D6"/>
    <w:rsid w:val="0079713A"/>
    <w:rsid w:val="007A755E"/>
    <w:rsid w:val="007E25BD"/>
    <w:rsid w:val="007E2F69"/>
    <w:rsid w:val="00804F07"/>
    <w:rsid w:val="00830AB1"/>
    <w:rsid w:val="00831574"/>
    <w:rsid w:val="0084023B"/>
    <w:rsid w:val="00842BFE"/>
    <w:rsid w:val="0084469A"/>
    <w:rsid w:val="008560CF"/>
    <w:rsid w:val="00861E83"/>
    <w:rsid w:val="00874044"/>
    <w:rsid w:val="00875011"/>
    <w:rsid w:val="00892221"/>
    <w:rsid w:val="00892E48"/>
    <w:rsid w:val="008A5BE7"/>
    <w:rsid w:val="008C6DF8"/>
    <w:rsid w:val="008D0487"/>
    <w:rsid w:val="008E3274"/>
    <w:rsid w:val="008F34D0"/>
    <w:rsid w:val="008F3818"/>
    <w:rsid w:val="009129F3"/>
    <w:rsid w:val="00920F98"/>
    <w:rsid w:val="00923F86"/>
    <w:rsid w:val="009301A2"/>
    <w:rsid w:val="009375EB"/>
    <w:rsid w:val="009469C7"/>
    <w:rsid w:val="00956C26"/>
    <w:rsid w:val="009645F5"/>
    <w:rsid w:val="00965B77"/>
    <w:rsid w:val="00975C49"/>
    <w:rsid w:val="009A397D"/>
    <w:rsid w:val="009A788A"/>
    <w:rsid w:val="009C0C6C"/>
    <w:rsid w:val="009C6DDE"/>
    <w:rsid w:val="009D314C"/>
    <w:rsid w:val="00A058AD"/>
    <w:rsid w:val="00A0658E"/>
    <w:rsid w:val="00A1401D"/>
    <w:rsid w:val="00A1471A"/>
    <w:rsid w:val="00A1685D"/>
    <w:rsid w:val="00A20B14"/>
    <w:rsid w:val="00A22DCF"/>
    <w:rsid w:val="00A3431A"/>
    <w:rsid w:val="00A347DE"/>
    <w:rsid w:val="00A36E95"/>
    <w:rsid w:val="00A56074"/>
    <w:rsid w:val="00A56607"/>
    <w:rsid w:val="00A62798"/>
    <w:rsid w:val="00A776FE"/>
    <w:rsid w:val="00AA319D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8409B"/>
    <w:rsid w:val="00BD06C3"/>
    <w:rsid w:val="00BE1273"/>
    <w:rsid w:val="00BF1F3F"/>
    <w:rsid w:val="00C00C2E"/>
    <w:rsid w:val="00C1577C"/>
    <w:rsid w:val="00C22538"/>
    <w:rsid w:val="00C4103F"/>
    <w:rsid w:val="00C456FB"/>
    <w:rsid w:val="00C51829"/>
    <w:rsid w:val="00C57DEB"/>
    <w:rsid w:val="00C75633"/>
    <w:rsid w:val="00C95B5B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77562"/>
    <w:rsid w:val="00DA4549"/>
    <w:rsid w:val="00DB35A8"/>
    <w:rsid w:val="00DC3F44"/>
    <w:rsid w:val="00DD146A"/>
    <w:rsid w:val="00DD3E9D"/>
    <w:rsid w:val="00DD63B7"/>
    <w:rsid w:val="00DE73EE"/>
    <w:rsid w:val="00E01FC5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7CDE"/>
    <w:rsid w:val="00EE2754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4502"/>
    <w:rsid w:val="00F47960"/>
    <w:rsid w:val="00F54680"/>
    <w:rsid w:val="00F61BD8"/>
    <w:rsid w:val="00F72E5C"/>
    <w:rsid w:val="00F8540C"/>
    <w:rsid w:val="00F9318E"/>
    <w:rsid w:val="00FA636A"/>
    <w:rsid w:val="00FB7965"/>
    <w:rsid w:val="00FC0667"/>
    <w:rsid w:val="00FE54AC"/>
    <w:rsid w:val="00FE7798"/>
    <w:rsid w:val="00FF7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27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</w:style>
  <w:style w:type="character" w:styleId="CommentReference">
    <w:name w:val="annotation reference"/>
    <w:basedOn w:val="DefaultParagraphFont"/>
    <w:uiPriority w:val="99"/>
    <w:semiHidden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B8409B"/>
  </w:style>
  <w:style w:type="paragraph" w:customStyle="1" w:styleId="Bezodstpw">
    <w:name w:val="Bez odstępów"/>
    <w:uiPriority w:val="99"/>
    <w:rsid w:val="00965B77"/>
    <w:rPr>
      <w:rFonts w:eastAsia="Times New Roman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488</Words>
  <Characters>2934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DNowaczyk</cp:lastModifiedBy>
  <cp:revision>4</cp:revision>
  <cp:lastPrinted>2016-07-26T08:32:00Z</cp:lastPrinted>
  <dcterms:created xsi:type="dcterms:W3CDTF">2018-12-18T11:29:00Z</dcterms:created>
  <dcterms:modified xsi:type="dcterms:W3CDTF">2019-01-24T13:41:00Z</dcterms:modified>
</cp:coreProperties>
</file>