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68082D" w:rsidRDefault="00ED33A5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68082D" w:rsidRDefault="00F06EE7" w:rsidP="0068082D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25978D8F" w14:textId="7A89DD40" w:rsidR="00E92905" w:rsidRPr="0068082D" w:rsidRDefault="00D90290" w:rsidP="0068082D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68082D">
        <w:rPr>
          <w:rFonts w:ascii="Arial" w:eastAsia="Hiragino Kaku Gothic Pro W3" w:hAnsi="Arial" w:cs="Arial"/>
          <w:b/>
          <w:bCs/>
          <w:sz w:val="20"/>
          <w:szCs w:val="20"/>
        </w:rPr>
        <w:t xml:space="preserve">DLA </w:t>
      </w:r>
      <w:r w:rsidR="00F53F89" w:rsidRPr="0068082D">
        <w:rPr>
          <w:rFonts w:ascii="Arial" w:eastAsia="Hiragino Kaku Gothic Pro W3" w:hAnsi="Arial" w:cs="Arial"/>
          <w:b/>
          <w:bCs/>
          <w:sz w:val="20"/>
          <w:szCs w:val="20"/>
        </w:rPr>
        <w:t>OSÓB SKŁADAJĄCYCH SKARGĘ LUB WNIOSEK</w:t>
      </w:r>
    </w:p>
    <w:p w14:paraId="4AAB4C7E" w14:textId="5416CE31" w:rsidR="00080346" w:rsidRPr="0068082D" w:rsidRDefault="007D0837" w:rsidP="0068082D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68082D" w:rsidRDefault="00080346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001E5C5F" w:rsidR="00F06EE7" w:rsidRDefault="00F06EE7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4477BF" w:rsidRPr="0068082D">
        <w:rPr>
          <w:rFonts w:ascii="Arial" w:eastAsia="Hiragino Kaku Gothic Pro W3" w:hAnsi="Arial" w:cs="Arial"/>
          <w:sz w:val="20"/>
          <w:szCs w:val="20"/>
        </w:rPr>
        <w:t>2 Rozporządzenia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>E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68082D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68082D">
        <w:rPr>
          <w:rFonts w:ascii="Arial" w:eastAsia="Hiragino Kaku Gothic Pro W3" w:hAnsi="Arial" w:cs="Arial"/>
          <w:sz w:val="20"/>
          <w:szCs w:val="20"/>
        </w:rPr>
        <w:t>, iż:</w:t>
      </w:r>
    </w:p>
    <w:p w14:paraId="7C429B54" w14:textId="77777777" w:rsidR="0068082D" w:rsidRPr="0068082D" w:rsidRDefault="0068082D" w:rsidP="0068082D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2CCCEABB" w14:textId="77777777" w:rsidR="008F02A4" w:rsidRPr="00704F21" w:rsidRDefault="008F02A4" w:rsidP="008F02A4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Administratorem Pana/Pani danych osobowych jest </w:t>
      </w:r>
      <w:r>
        <w:rPr>
          <w:rFonts w:ascii="Arial" w:eastAsia="Hiragino Kaku Gothic Pro W3" w:hAnsi="Arial" w:cs="Arial"/>
          <w:sz w:val="20"/>
          <w:szCs w:val="20"/>
        </w:rPr>
        <w:t>Lubuski Szpital Specjalistyczny Pulmonologiczno-Kardiologiczny w Torzymiu Sp. z o.o., ul. Wojska Polskiego 52, 66-235 Torzym, NIP: 4290063582, KRS: 000365415</w:t>
      </w:r>
      <w:r w:rsidRPr="00704F21">
        <w:rPr>
          <w:rFonts w:ascii="Arial" w:eastAsia="Hiragino Kaku Gothic Pro W3" w:hAnsi="Arial" w:cs="Arial"/>
          <w:sz w:val="20"/>
          <w:szCs w:val="20"/>
        </w:rPr>
        <w:t>, zwana dalej Administratorem. W sprawach związanych z przetwarzaniem danych osobowych można kontaktować się z wykorzystaniem powyższych danych adresowych lub pod adresem e-mail: iod</w:t>
      </w:r>
      <w:r>
        <w:rPr>
          <w:rFonts w:ascii="Arial" w:eastAsia="Hiragino Kaku Gothic Pro W3" w:hAnsi="Arial" w:cs="Arial"/>
          <w:sz w:val="20"/>
          <w:szCs w:val="20"/>
        </w:rPr>
        <w:t>o</w:t>
      </w:r>
      <w:r w:rsidRPr="00704F21">
        <w:rPr>
          <w:rFonts w:ascii="Arial" w:eastAsia="Hiragino Kaku Gothic Pro W3" w:hAnsi="Arial" w:cs="Arial"/>
          <w:sz w:val="20"/>
          <w:szCs w:val="20"/>
        </w:rPr>
        <w:t>@s</w:t>
      </w:r>
      <w:r>
        <w:rPr>
          <w:rFonts w:ascii="Arial" w:eastAsia="Hiragino Kaku Gothic Pro W3" w:hAnsi="Arial" w:cs="Arial"/>
          <w:sz w:val="20"/>
          <w:szCs w:val="20"/>
        </w:rPr>
        <w:t>zpitaltorzym</w:t>
      </w:r>
      <w:r w:rsidRPr="00704F21">
        <w:rPr>
          <w:rFonts w:ascii="Arial" w:eastAsia="Hiragino Kaku Gothic Pro W3" w:hAnsi="Arial" w:cs="Arial"/>
          <w:sz w:val="20"/>
          <w:szCs w:val="20"/>
        </w:rPr>
        <w:t>.pl</w:t>
      </w:r>
    </w:p>
    <w:p w14:paraId="6343779D" w14:textId="609CFFB5" w:rsidR="002A3AC2" w:rsidRPr="0068082D" w:rsidRDefault="002A3AC2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w celu rozpatrzenia skargi lub </w:t>
      </w:r>
      <w:r w:rsidR="00067BC1" w:rsidRPr="0068082D">
        <w:rPr>
          <w:rFonts w:ascii="Arial" w:eastAsia="Hiragino Kaku Gothic Pro W3" w:hAnsi="Arial" w:cs="Arial"/>
          <w:sz w:val="20"/>
          <w:szCs w:val="20"/>
        </w:rPr>
        <w:t>wniosku</w:t>
      </w:r>
      <w:r w:rsidR="00067BC1">
        <w:rPr>
          <w:rFonts w:ascii="Arial" w:eastAsia="Hiragino Kaku Gothic Pro W3" w:hAnsi="Arial" w:cs="Arial"/>
          <w:sz w:val="20"/>
          <w:szCs w:val="20"/>
        </w:rPr>
        <w:t xml:space="preserve">, </w:t>
      </w:r>
      <w:r w:rsidR="00067BC1" w:rsidRPr="0068082D">
        <w:rPr>
          <w:rFonts w:ascii="Arial" w:eastAsia="Hiragino Kaku Gothic Pro W3" w:hAnsi="Arial" w:cs="Arial"/>
          <w:sz w:val="20"/>
          <w:szCs w:val="20"/>
        </w:rPr>
        <w:t>powiadomienia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Pani/Pana o sposobie załatwienia</w:t>
      </w:r>
      <w:r w:rsidR="004477BF">
        <w:rPr>
          <w:rFonts w:ascii="Arial" w:eastAsia="Hiragino Kaku Gothic Pro W3" w:hAnsi="Arial" w:cs="Arial"/>
          <w:sz w:val="20"/>
          <w:szCs w:val="20"/>
        </w:rPr>
        <w:t xml:space="preserve"> skargi lub wniosku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oraz </w:t>
      </w:r>
      <w:r w:rsidR="004477BF">
        <w:rPr>
          <w:rFonts w:ascii="Arial" w:eastAsia="Hiragino Kaku Gothic Pro W3" w:hAnsi="Arial" w:cs="Arial"/>
          <w:sz w:val="20"/>
          <w:szCs w:val="20"/>
        </w:rPr>
        <w:t>w celu po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>praw</w:t>
      </w:r>
      <w:r w:rsidR="004477BF">
        <w:rPr>
          <w:rFonts w:ascii="Arial" w:eastAsia="Hiragino Kaku Gothic Pro W3" w:hAnsi="Arial" w:cs="Arial"/>
          <w:sz w:val="20"/>
          <w:szCs w:val="20"/>
        </w:rPr>
        <w:t>y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świadczonych przez Administratora usług</w:t>
      </w:r>
      <w:r w:rsidR="004477BF">
        <w:rPr>
          <w:rFonts w:ascii="Arial" w:eastAsia="Hiragino Kaku Gothic Pro W3" w:hAnsi="Arial" w:cs="Arial"/>
          <w:sz w:val="20"/>
          <w:szCs w:val="20"/>
        </w:rPr>
        <w:t>, co stanowi realizację prawnie uzasadnionego interesu Administratora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tj. na podstawie art. 6 ust. 1 lit. f</w:t>
      </w:r>
      <w:r w:rsidR="00067BC1">
        <w:rPr>
          <w:rFonts w:ascii="Arial" w:eastAsia="Hiragino Kaku Gothic Pro W3" w:hAnsi="Arial" w:cs="Arial"/>
          <w:sz w:val="20"/>
          <w:szCs w:val="20"/>
        </w:rPr>
        <w:t>)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RODO. </w:t>
      </w:r>
    </w:p>
    <w:p w14:paraId="1016F93D" w14:textId="6F882AA5" w:rsidR="00E53A0A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Podanie przez Panią/Pana danych osobowych 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jest niezbędne w celu rozpatrzenia skargi lub wniosku oraz udzielenia odpowiedzi o sposobie załatwienia sprawy. Brak podania danych niezbędnych do rozpatrzenia wniosku lub skargi skutkować będzie pozostawieniem jej bez rozpoznania. </w:t>
      </w:r>
    </w:p>
    <w:p w14:paraId="2921F9DB" w14:textId="0620DA54" w:rsidR="007614E2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Pan/Pana dane osobowe będą udostępniane podmiotom </w:t>
      </w:r>
      <w:r w:rsidR="003E0473">
        <w:rPr>
          <w:rFonts w:ascii="Arial" w:eastAsia="Hiragino Kaku Gothic Pro W3" w:hAnsi="Arial" w:cs="Arial"/>
          <w:sz w:val="20"/>
          <w:szCs w:val="20"/>
        </w:rPr>
        <w:t xml:space="preserve">upoważnionym na podstawie przepisów prawa oraz </w:t>
      </w:r>
      <w:r w:rsidRPr="0068082D">
        <w:rPr>
          <w:rFonts w:ascii="Arial" w:eastAsia="Hiragino Kaku Gothic Pro W3" w:hAnsi="Arial" w:cs="Arial"/>
          <w:sz w:val="20"/>
          <w:szCs w:val="20"/>
        </w:rPr>
        <w:t>świadczącym dla Administratora usługi</w:t>
      </w:r>
      <w:r w:rsidR="003E0473">
        <w:rPr>
          <w:rFonts w:ascii="Arial" w:eastAsia="Hiragino Kaku Gothic Pro W3" w:hAnsi="Arial" w:cs="Arial"/>
          <w:sz w:val="20"/>
          <w:szCs w:val="20"/>
        </w:rPr>
        <w:t xml:space="preserve"> na podstawie odrębnych umów, w tym m.in. 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z zakresu pomocy te</w:t>
      </w:r>
      <w:r w:rsidR="00743AB9" w:rsidRPr="0068082D">
        <w:rPr>
          <w:rFonts w:ascii="Arial" w:eastAsia="Hiragino Kaku Gothic Pro W3" w:hAnsi="Arial" w:cs="Arial"/>
          <w:sz w:val="20"/>
          <w:szCs w:val="20"/>
        </w:rPr>
        <w:t>chniczno-informatycznym</w:t>
      </w:r>
      <w:r w:rsidR="00452B9A" w:rsidRPr="0068082D">
        <w:rPr>
          <w:rFonts w:ascii="Arial" w:eastAsia="Hiragino Kaku Gothic Pro W3" w:hAnsi="Arial" w:cs="Arial"/>
          <w:sz w:val="20"/>
          <w:szCs w:val="20"/>
        </w:rPr>
        <w:t xml:space="preserve">, 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oraz </w:t>
      </w:r>
      <w:r w:rsidR="007614E2" w:rsidRPr="0068082D">
        <w:rPr>
          <w:rFonts w:ascii="Arial" w:eastAsia="Hiragino Kaku Gothic Pro W3" w:hAnsi="Arial" w:cs="Arial"/>
          <w:sz w:val="20"/>
          <w:szCs w:val="20"/>
        </w:rPr>
        <w:t>operatorom świadczącym usługi pocztowe i kurierski</w:t>
      </w:r>
      <w:r w:rsidR="004477BF">
        <w:rPr>
          <w:rFonts w:ascii="Arial" w:eastAsia="Hiragino Kaku Gothic Pro W3" w:hAnsi="Arial" w:cs="Arial"/>
          <w:sz w:val="20"/>
          <w:szCs w:val="20"/>
        </w:rPr>
        <w:t>e</w:t>
      </w:r>
      <w:r w:rsidR="003E0473">
        <w:rPr>
          <w:rFonts w:ascii="Arial" w:eastAsia="Hiragino Kaku Gothic Pro W3" w:hAnsi="Arial" w:cs="Arial"/>
          <w:sz w:val="20"/>
          <w:szCs w:val="20"/>
        </w:rPr>
        <w:t>.</w:t>
      </w:r>
      <w:r w:rsidR="00067BC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40DBC476" w14:textId="2AFA22EC" w:rsidR="00E53A0A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Pani/Pana dane osobowe co do zasady nie będą przekazywane do państw trzecich. </w:t>
      </w:r>
    </w:p>
    <w:p w14:paraId="75CFAB0E" w14:textId="117C9E7D" w:rsidR="00CD3783" w:rsidRPr="0068082D" w:rsidRDefault="00E53A0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Pani/Pana dane będą przechowywane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przez okres niezbędny do rozpatrzenia wniosku lub skargi i załatwienia sprawy, jednak nie dłużej ni</w:t>
      </w:r>
      <w:r w:rsidR="00067BC1">
        <w:rPr>
          <w:rFonts w:ascii="Arial" w:eastAsia="Hiragino Kaku Gothic Pro W3" w:hAnsi="Arial" w:cs="Arial"/>
          <w:sz w:val="20"/>
          <w:szCs w:val="20"/>
        </w:rPr>
        <w:t>ż przez termin przewidziany w instrukcji kancelaryjnej przewidzianej u Administratora</w:t>
      </w:r>
      <w:r w:rsidR="001B3A1D">
        <w:rPr>
          <w:rFonts w:ascii="Arial" w:eastAsia="Hiragino Kaku Gothic Pro W3" w:hAnsi="Arial" w:cs="Arial"/>
          <w:sz w:val="20"/>
          <w:szCs w:val="20"/>
        </w:rPr>
        <w:t xml:space="preserve">, chyba że termin przedawnienia roszczeń przewidziany przepisami prawa, a związany ze sprawą jest dłuższy. </w:t>
      </w:r>
    </w:p>
    <w:p w14:paraId="2C803A62" w14:textId="6298438F" w:rsidR="009026ED" w:rsidRPr="0068082D" w:rsidRDefault="009026ED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>danych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68082D">
        <w:rPr>
          <w:rFonts w:ascii="Arial" w:eastAsia="Hiragino Kaku Gothic Pro W3" w:hAnsi="Arial" w:cs="Arial"/>
          <w:sz w:val="20"/>
          <w:szCs w:val="20"/>
        </w:rPr>
        <w:t>sprostowania,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usunięcia, ograniczenia przetwarzania,</w:t>
      </w:r>
      <w:r w:rsidR="00F53F89" w:rsidRPr="0068082D">
        <w:rPr>
          <w:rFonts w:ascii="Arial" w:eastAsia="Hiragino Kaku Gothic Pro W3" w:hAnsi="Arial" w:cs="Arial"/>
          <w:sz w:val="20"/>
          <w:szCs w:val="20"/>
        </w:rPr>
        <w:t xml:space="preserve"> przenoszenia danych,</w:t>
      </w:r>
      <w:r w:rsidRPr="0068082D">
        <w:rPr>
          <w:rFonts w:ascii="Arial" w:eastAsia="Hiragino Kaku Gothic Pro W3" w:hAnsi="Arial" w:cs="Arial"/>
          <w:sz w:val="20"/>
          <w:szCs w:val="20"/>
        </w:rPr>
        <w:t xml:space="preserve"> a także prawo do wniesienia sprzeciwu wobec przetwarzania danych. </w:t>
      </w:r>
    </w:p>
    <w:p w14:paraId="18EAC019" w14:textId="5EF5DDB5" w:rsidR="009026ED" w:rsidRPr="0068082D" w:rsidRDefault="009026ED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</w:t>
      </w:r>
      <w:proofErr w:type="gramStart"/>
      <w:r w:rsidRPr="0068082D">
        <w:rPr>
          <w:rFonts w:ascii="Arial" w:eastAsia="Hiragino Kaku Gothic Pro W3" w:hAnsi="Arial" w:cs="Arial"/>
          <w:sz w:val="20"/>
          <w:szCs w:val="20"/>
        </w:rPr>
        <w:t>Pan</w:t>
      </w:r>
      <w:proofErr w:type="gramEnd"/>
      <w:r w:rsidRPr="0068082D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6680ACC4" w14:textId="28BAEF19" w:rsidR="004A73B7" w:rsidRPr="0068082D" w:rsidRDefault="00452B9A" w:rsidP="0068082D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68082D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68082D" w:rsidRDefault="00452B9A" w:rsidP="0068082D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680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BA83" w14:textId="77777777" w:rsidR="007D0837" w:rsidRDefault="007D0837" w:rsidP="00080346">
      <w:r>
        <w:separator/>
      </w:r>
    </w:p>
  </w:endnote>
  <w:endnote w:type="continuationSeparator" w:id="0">
    <w:p w14:paraId="6A2049E2" w14:textId="77777777" w:rsidR="007D0837" w:rsidRDefault="007D0837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2C730" w14:textId="77777777" w:rsidR="007D0837" w:rsidRDefault="007D0837" w:rsidP="00080346">
      <w:r>
        <w:separator/>
      </w:r>
    </w:p>
  </w:footnote>
  <w:footnote w:type="continuationSeparator" w:id="0">
    <w:p w14:paraId="24C82477" w14:textId="77777777" w:rsidR="007D0837" w:rsidRDefault="007D0837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32A429B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D49B5"/>
    <w:multiLevelType w:val="hybridMultilevel"/>
    <w:tmpl w:val="24F67D18"/>
    <w:lvl w:ilvl="0" w:tplc="998AE32A">
      <w:start w:val="1"/>
      <w:numFmt w:val="lowerLetter"/>
      <w:lvlText w:val="%1)"/>
      <w:lvlJc w:val="left"/>
      <w:pPr>
        <w:ind w:left="1080" w:hanging="360"/>
      </w:pPr>
      <w:rPr>
        <w:rFonts w:ascii="Times New Roman" w:eastAsia="Hiragino Kaku Gothic Pro W3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2409A"/>
    <w:multiLevelType w:val="hybridMultilevel"/>
    <w:tmpl w:val="D4369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739994">
    <w:abstractNumId w:val="4"/>
  </w:num>
  <w:num w:numId="2" w16cid:durableId="1364673193">
    <w:abstractNumId w:val="0"/>
  </w:num>
  <w:num w:numId="3" w16cid:durableId="36590776">
    <w:abstractNumId w:val="3"/>
  </w:num>
  <w:num w:numId="4" w16cid:durableId="1491676042">
    <w:abstractNumId w:val="5"/>
  </w:num>
  <w:num w:numId="5" w16cid:durableId="745029615">
    <w:abstractNumId w:val="7"/>
  </w:num>
  <w:num w:numId="6" w16cid:durableId="868837071">
    <w:abstractNumId w:val="1"/>
  </w:num>
  <w:num w:numId="7" w16cid:durableId="1210337846">
    <w:abstractNumId w:val="6"/>
  </w:num>
  <w:num w:numId="8" w16cid:durableId="845287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35A15"/>
    <w:rsid w:val="00067BC1"/>
    <w:rsid w:val="00080346"/>
    <w:rsid w:val="001B3A1D"/>
    <w:rsid w:val="001C4FD9"/>
    <w:rsid w:val="00230BD2"/>
    <w:rsid w:val="002557A1"/>
    <w:rsid w:val="0026632E"/>
    <w:rsid w:val="002A3AC2"/>
    <w:rsid w:val="002C677B"/>
    <w:rsid w:val="00324944"/>
    <w:rsid w:val="003A0C3C"/>
    <w:rsid w:val="003E0473"/>
    <w:rsid w:val="0041470C"/>
    <w:rsid w:val="004477BF"/>
    <w:rsid w:val="00452B9A"/>
    <w:rsid w:val="00494330"/>
    <w:rsid w:val="004A73B7"/>
    <w:rsid w:val="004C6CFE"/>
    <w:rsid w:val="004E0864"/>
    <w:rsid w:val="0052153E"/>
    <w:rsid w:val="00594691"/>
    <w:rsid w:val="0061431A"/>
    <w:rsid w:val="00620947"/>
    <w:rsid w:val="00641D91"/>
    <w:rsid w:val="006438F6"/>
    <w:rsid w:val="0068082D"/>
    <w:rsid w:val="0069757D"/>
    <w:rsid w:val="00702CAC"/>
    <w:rsid w:val="00723407"/>
    <w:rsid w:val="00743AB9"/>
    <w:rsid w:val="007605C7"/>
    <w:rsid w:val="007614E2"/>
    <w:rsid w:val="00765F45"/>
    <w:rsid w:val="007D0837"/>
    <w:rsid w:val="00816ABF"/>
    <w:rsid w:val="00873990"/>
    <w:rsid w:val="008C7FC2"/>
    <w:rsid w:val="008F02A4"/>
    <w:rsid w:val="009026ED"/>
    <w:rsid w:val="00912196"/>
    <w:rsid w:val="009D4474"/>
    <w:rsid w:val="00A56D12"/>
    <w:rsid w:val="00A62874"/>
    <w:rsid w:val="00B639F8"/>
    <w:rsid w:val="00BC48AB"/>
    <w:rsid w:val="00CD3783"/>
    <w:rsid w:val="00D90290"/>
    <w:rsid w:val="00DB5570"/>
    <w:rsid w:val="00E24E05"/>
    <w:rsid w:val="00E53A0A"/>
    <w:rsid w:val="00E92905"/>
    <w:rsid w:val="00ED33A5"/>
    <w:rsid w:val="00F06EE7"/>
    <w:rsid w:val="00F1016D"/>
    <w:rsid w:val="00F53F89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4</cp:revision>
  <dcterms:created xsi:type="dcterms:W3CDTF">2022-08-09T17:10:00Z</dcterms:created>
  <dcterms:modified xsi:type="dcterms:W3CDTF">2023-01-09T10:02:00Z</dcterms:modified>
</cp:coreProperties>
</file>